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872" w:rsidRPr="00285E1B" w:rsidRDefault="00485872" w:rsidP="00285E1B">
      <w:pPr>
        <w:spacing w:line="276" w:lineRule="auto"/>
        <w:rPr>
          <w:sz w:val="22"/>
        </w:rPr>
      </w:pPr>
      <w:r w:rsidRPr="00285E1B">
        <w:rPr>
          <w:sz w:val="22"/>
        </w:rPr>
        <w:t>Vorwort</w:t>
      </w:r>
    </w:p>
    <w:p w:rsidR="00485872" w:rsidRPr="00285E1B" w:rsidRDefault="00485872" w:rsidP="00285E1B">
      <w:pPr>
        <w:spacing w:line="276" w:lineRule="auto"/>
        <w:rPr>
          <w:sz w:val="22"/>
        </w:rPr>
      </w:pPr>
    </w:p>
    <w:p w:rsidR="00485872" w:rsidRPr="00285E1B" w:rsidRDefault="00485872" w:rsidP="00285E1B">
      <w:pPr>
        <w:spacing w:line="276" w:lineRule="auto"/>
        <w:rPr>
          <w:b/>
          <w:sz w:val="22"/>
        </w:rPr>
      </w:pPr>
      <w:r w:rsidRPr="00285E1B">
        <w:rPr>
          <w:b/>
          <w:sz w:val="22"/>
        </w:rPr>
        <w:t>LPE 5 Information und Reize</w:t>
      </w:r>
    </w:p>
    <w:p w:rsidR="00485872" w:rsidRPr="00285E1B" w:rsidRDefault="00485872" w:rsidP="00285E1B">
      <w:pPr>
        <w:spacing w:line="276" w:lineRule="auto"/>
        <w:rPr>
          <w:sz w:val="22"/>
        </w:rPr>
      </w:pPr>
      <w:r w:rsidRPr="00285E1B">
        <w:rPr>
          <w:sz w:val="22"/>
        </w:rPr>
        <w:t>Strukturplan LPE 5</w:t>
      </w:r>
    </w:p>
    <w:p w:rsidR="00485872" w:rsidRPr="00285E1B" w:rsidRDefault="007A0BED" w:rsidP="00285E1B">
      <w:pPr>
        <w:spacing w:line="276" w:lineRule="auto"/>
        <w:rPr>
          <w:sz w:val="22"/>
        </w:rPr>
      </w:pPr>
      <w:r w:rsidRPr="00285E1B">
        <w:rPr>
          <w:sz w:val="22"/>
        </w:rPr>
        <w:t>Lernspiel Nervensystem</w:t>
      </w:r>
    </w:p>
    <w:p w:rsidR="007A0BED" w:rsidRPr="00285E1B" w:rsidRDefault="007A0BED" w:rsidP="00285E1B">
      <w:pPr>
        <w:spacing w:line="276" w:lineRule="auto"/>
        <w:rPr>
          <w:sz w:val="22"/>
        </w:rPr>
      </w:pPr>
      <w:r w:rsidRPr="00285E1B">
        <w:rPr>
          <w:sz w:val="22"/>
        </w:rPr>
        <w:t>Stationenlernen Rauchen</w:t>
      </w:r>
    </w:p>
    <w:p w:rsidR="007A0BED" w:rsidRPr="00285E1B" w:rsidRDefault="007A0BED" w:rsidP="00285E1B">
      <w:pPr>
        <w:spacing w:line="276" w:lineRule="auto"/>
        <w:rPr>
          <w:sz w:val="22"/>
        </w:rPr>
      </w:pPr>
      <w:r w:rsidRPr="00285E1B">
        <w:rPr>
          <w:sz w:val="22"/>
        </w:rPr>
        <w:t>Einstiegsmöglichkeiten</w:t>
      </w:r>
    </w:p>
    <w:p w:rsidR="007A0BED" w:rsidRPr="00285E1B" w:rsidRDefault="001A1F8A" w:rsidP="00285E1B">
      <w:pPr>
        <w:spacing w:line="276" w:lineRule="auto"/>
        <w:rPr>
          <w:sz w:val="22"/>
        </w:rPr>
      </w:pPr>
      <w:r w:rsidRPr="00285E1B">
        <w:rPr>
          <w:sz w:val="22"/>
        </w:rPr>
        <w:t>Reiz-Reaktions-Kette</w:t>
      </w:r>
      <w:r w:rsidRPr="00285E1B">
        <w:rPr>
          <w:sz w:val="22"/>
        </w:rPr>
        <w:t xml:space="preserve">, </w:t>
      </w:r>
      <w:r w:rsidR="007A0BED" w:rsidRPr="00285E1B">
        <w:rPr>
          <w:sz w:val="22"/>
        </w:rPr>
        <w:t>Erregungsleitung</w:t>
      </w:r>
    </w:p>
    <w:p w:rsidR="007A0BED" w:rsidRPr="00285E1B" w:rsidRDefault="007A0BED" w:rsidP="00285E1B">
      <w:pPr>
        <w:spacing w:line="276" w:lineRule="auto"/>
        <w:rPr>
          <w:sz w:val="22"/>
        </w:rPr>
      </w:pPr>
      <w:r w:rsidRPr="00285E1B">
        <w:rPr>
          <w:sz w:val="22"/>
        </w:rPr>
        <w:t>Gehirn</w:t>
      </w:r>
    </w:p>
    <w:p w:rsidR="007A0BED" w:rsidRPr="00285E1B" w:rsidRDefault="007A0BED" w:rsidP="00285E1B">
      <w:pPr>
        <w:spacing w:line="276" w:lineRule="auto"/>
        <w:rPr>
          <w:sz w:val="22"/>
        </w:rPr>
      </w:pPr>
      <w:r w:rsidRPr="00285E1B">
        <w:rPr>
          <w:sz w:val="22"/>
        </w:rPr>
        <w:t>Nervenzelle: Tafelanschrieb</w:t>
      </w:r>
    </w:p>
    <w:p w:rsidR="001A1F8A" w:rsidRPr="00285E1B" w:rsidRDefault="001A1F8A" w:rsidP="00285E1B">
      <w:pPr>
        <w:spacing w:line="276" w:lineRule="auto"/>
        <w:rPr>
          <w:sz w:val="22"/>
        </w:rPr>
      </w:pPr>
      <w:r w:rsidRPr="00285E1B">
        <w:rPr>
          <w:sz w:val="22"/>
        </w:rPr>
        <w:t>Sinnesorgan Ohr</w:t>
      </w:r>
    </w:p>
    <w:p w:rsidR="007A0BED" w:rsidRPr="00285E1B" w:rsidRDefault="007A0BED" w:rsidP="00285E1B">
      <w:pPr>
        <w:spacing w:line="276" w:lineRule="auto"/>
        <w:rPr>
          <w:sz w:val="22"/>
        </w:rPr>
      </w:pPr>
      <w:r w:rsidRPr="00285E1B">
        <w:rPr>
          <w:sz w:val="22"/>
        </w:rPr>
        <w:t>Übersicht Drogen</w:t>
      </w:r>
    </w:p>
    <w:p w:rsidR="001A1F8A" w:rsidRPr="00285E1B" w:rsidRDefault="001A1F8A" w:rsidP="00285E1B">
      <w:pPr>
        <w:spacing w:line="276" w:lineRule="auto"/>
        <w:rPr>
          <w:sz w:val="22"/>
        </w:rPr>
      </w:pPr>
    </w:p>
    <w:p w:rsidR="001A1F8A" w:rsidRPr="00285E1B" w:rsidRDefault="001A1F8A" w:rsidP="00285E1B">
      <w:pPr>
        <w:spacing w:line="276" w:lineRule="auto"/>
        <w:rPr>
          <w:b/>
          <w:sz w:val="22"/>
        </w:rPr>
      </w:pPr>
      <w:r w:rsidRPr="00285E1B">
        <w:rPr>
          <w:b/>
          <w:sz w:val="22"/>
        </w:rPr>
        <w:t>LPE 6 Stoffwechsel</w:t>
      </w:r>
    </w:p>
    <w:p w:rsidR="001A1F8A" w:rsidRPr="00285E1B" w:rsidRDefault="001A1F8A" w:rsidP="00285E1B">
      <w:pPr>
        <w:spacing w:line="276" w:lineRule="auto"/>
        <w:rPr>
          <w:sz w:val="22"/>
        </w:rPr>
      </w:pPr>
      <w:r w:rsidRPr="00285E1B">
        <w:rPr>
          <w:sz w:val="22"/>
        </w:rPr>
        <w:t>Strukturplan LPE 6</w:t>
      </w:r>
    </w:p>
    <w:p w:rsidR="001A1F8A" w:rsidRPr="00285E1B" w:rsidRDefault="001A1F8A" w:rsidP="00285E1B">
      <w:pPr>
        <w:spacing w:line="276" w:lineRule="auto"/>
        <w:rPr>
          <w:sz w:val="22"/>
        </w:rPr>
      </w:pPr>
      <w:r w:rsidRPr="00285E1B">
        <w:rPr>
          <w:sz w:val="22"/>
        </w:rPr>
        <w:t>Anlagen</w:t>
      </w:r>
    </w:p>
    <w:p w:rsidR="001A1F8A" w:rsidRPr="00285E1B" w:rsidRDefault="001A1F8A" w:rsidP="00285E1B">
      <w:pPr>
        <w:spacing w:line="276" w:lineRule="auto"/>
        <w:ind w:left="709"/>
        <w:rPr>
          <w:sz w:val="22"/>
        </w:rPr>
      </w:pPr>
      <w:proofErr w:type="spellStart"/>
      <w:r w:rsidRPr="00285E1B">
        <w:rPr>
          <w:sz w:val="22"/>
        </w:rPr>
        <w:t>Advanced</w:t>
      </w:r>
      <w:proofErr w:type="spellEnd"/>
      <w:r w:rsidRPr="00285E1B">
        <w:rPr>
          <w:sz w:val="22"/>
        </w:rPr>
        <w:t xml:space="preserve"> Organizer zum Stoffwechsel</w:t>
      </w:r>
    </w:p>
    <w:p w:rsidR="001A1F8A" w:rsidRPr="00285E1B" w:rsidRDefault="001A1F8A" w:rsidP="00285E1B">
      <w:pPr>
        <w:pStyle w:val="KeinLeerraum"/>
        <w:spacing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285E1B">
        <w:rPr>
          <w:rFonts w:ascii="Arial" w:hAnsi="Arial" w:cs="Arial"/>
          <w:sz w:val="22"/>
          <w:szCs w:val="22"/>
        </w:rPr>
        <w:t>Der Mund-Rachen-Raum</w:t>
      </w:r>
    </w:p>
    <w:p w:rsidR="001A1F8A" w:rsidRPr="00285E1B" w:rsidRDefault="001A1F8A" w:rsidP="00285E1B">
      <w:pPr>
        <w:pStyle w:val="KeinLeerraum"/>
        <w:spacing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285E1B">
        <w:rPr>
          <w:rFonts w:ascii="Arial" w:hAnsi="Arial" w:cs="Arial"/>
          <w:sz w:val="22"/>
          <w:szCs w:val="22"/>
        </w:rPr>
        <w:t>Aufgabenblatt zum Thema Magen</w:t>
      </w:r>
    </w:p>
    <w:p w:rsidR="001A1F8A" w:rsidRPr="00285E1B" w:rsidRDefault="001A1F8A" w:rsidP="00285E1B">
      <w:pPr>
        <w:spacing w:line="276" w:lineRule="auto"/>
        <w:ind w:left="709"/>
        <w:rPr>
          <w:sz w:val="22"/>
        </w:rPr>
      </w:pPr>
      <w:r w:rsidRPr="00285E1B">
        <w:rPr>
          <w:sz w:val="22"/>
        </w:rPr>
        <w:t>Arbeitsblatt zu Bauchspeicheldrüse und Gallenblase</w:t>
      </w:r>
    </w:p>
    <w:p w:rsidR="001A1F8A" w:rsidRPr="00285E1B" w:rsidRDefault="001A1F8A" w:rsidP="00285E1B">
      <w:pPr>
        <w:pStyle w:val="KeinLeerraum"/>
        <w:spacing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285E1B">
        <w:rPr>
          <w:rFonts w:ascii="Arial" w:hAnsi="Arial" w:cs="Arial"/>
          <w:sz w:val="22"/>
          <w:szCs w:val="22"/>
        </w:rPr>
        <w:t>Versuche zur enzymatischen Aufspaltung der Nährstoffe</w:t>
      </w:r>
    </w:p>
    <w:p w:rsidR="001A1F8A" w:rsidRPr="00285E1B" w:rsidRDefault="001A1F8A" w:rsidP="00285E1B">
      <w:pPr>
        <w:spacing w:line="276" w:lineRule="auto"/>
        <w:ind w:left="709"/>
        <w:jc w:val="both"/>
        <w:rPr>
          <w:sz w:val="22"/>
        </w:rPr>
      </w:pPr>
      <w:r w:rsidRPr="00285E1B">
        <w:rPr>
          <w:sz w:val="22"/>
        </w:rPr>
        <w:t>Arbeitsblatt zum Thema Verdauung und Verdauungsstörungen</w:t>
      </w:r>
    </w:p>
    <w:p w:rsidR="001A1F8A" w:rsidRPr="00285E1B" w:rsidRDefault="001A1F8A" w:rsidP="00285E1B">
      <w:pPr>
        <w:spacing w:line="276" w:lineRule="auto"/>
        <w:ind w:left="709"/>
        <w:rPr>
          <w:sz w:val="22"/>
        </w:rPr>
      </w:pPr>
      <w:r w:rsidRPr="00285E1B">
        <w:rPr>
          <w:sz w:val="22"/>
        </w:rPr>
        <w:t>Erklärungshilfen für die aufgeführten Beispiele:</w:t>
      </w:r>
    </w:p>
    <w:p w:rsidR="001A1F8A" w:rsidRPr="00285E1B" w:rsidRDefault="001A1F8A" w:rsidP="00285E1B">
      <w:pPr>
        <w:spacing w:line="276" w:lineRule="auto"/>
        <w:ind w:left="709"/>
        <w:rPr>
          <w:rFonts w:eastAsia="Times New Roman"/>
          <w:bCs/>
          <w:sz w:val="22"/>
          <w:lang w:eastAsia="de-DE"/>
        </w:rPr>
      </w:pPr>
      <w:r w:rsidRPr="00285E1B">
        <w:rPr>
          <w:rFonts w:eastAsia="Times New Roman"/>
          <w:bCs/>
          <w:sz w:val="22"/>
          <w:lang w:eastAsia="de-DE"/>
        </w:rPr>
        <w:t>Zusammensetzung des Blutes</w:t>
      </w:r>
    </w:p>
    <w:p w:rsidR="001A1F8A" w:rsidRPr="00285E1B" w:rsidRDefault="001A1F8A" w:rsidP="00285E1B">
      <w:pPr>
        <w:spacing w:line="276" w:lineRule="auto"/>
        <w:ind w:left="709"/>
        <w:rPr>
          <w:rFonts w:eastAsia="Times New Roman"/>
          <w:sz w:val="22"/>
          <w:lang w:eastAsia="de-DE"/>
        </w:rPr>
      </w:pPr>
      <w:r w:rsidRPr="00285E1B">
        <w:rPr>
          <w:rFonts w:eastAsia="Times New Roman"/>
          <w:sz w:val="22"/>
          <w:lang w:eastAsia="de-DE"/>
        </w:rPr>
        <w:t>Die Blutzellen</w:t>
      </w:r>
    </w:p>
    <w:p w:rsidR="001A1F8A" w:rsidRPr="00285E1B" w:rsidRDefault="001A1F8A" w:rsidP="00285E1B">
      <w:pPr>
        <w:spacing w:line="276" w:lineRule="auto"/>
        <w:ind w:left="709"/>
        <w:rPr>
          <w:bCs/>
          <w:sz w:val="22"/>
        </w:rPr>
      </w:pPr>
      <w:r w:rsidRPr="00285E1B">
        <w:rPr>
          <w:bCs/>
          <w:sz w:val="22"/>
        </w:rPr>
        <w:t>Fragen zum Thema Blutzellen</w:t>
      </w:r>
    </w:p>
    <w:p w:rsidR="001A1F8A" w:rsidRPr="00285E1B" w:rsidRDefault="001A1F8A" w:rsidP="00285E1B">
      <w:pPr>
        <w:spacing w:line="276" w:lineRule="auto"/>
        <w:ind w:left="709"/>
        <w:rPr>
          <w:rFonts w:eastAsia="Times New Roman"/>
          <w:sz w:val="22"/>
          <w:lang w:eastAsia="de-DE"/>
        </w:rPr>
      </w:pPr>
      <w:r w:rsidRPr="00285E1B">
        <w:rPr>
          <w:rFonts w:eastAsia="Times New Roman"/>
          <w:bCs/>
          <w:sz w:val="22"/>
          <w:lang w:eastAsia="de-DE"/>
        </w:rPr>
        <w:t>Domino zum Blut</w:t>
      </w:r>
    </w:p>
    <w:p w:rsidR="001A1F8A" w:rsidRPr="00285E1B" w:rsidRDefault="001A1F8A" w:rsidP="00285E1B">
      <w:pPr>
        <w:pStyle w:val="KeinLeerraum"/>
        <w:spacing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285E1B">
        <w:rPr>
          <w:rFonts w:ascii="Arial" w:hAnsi="Arial" w:cs="Arial"/>
          <w:sz w:val="22"/>
          <w:szCs w:val="22"/>
        </w:rPr>
        <w:t>Arbeitsauftrag: Beschreibung des Herz-Kreislaufsystems</w:t>
      </w:r>
    </w:p>
    <w:p w:rsidR="001A1F8A" w:rsidRPr="00285E1B" w:rsidRDefault="001A1F8A" w:rsidP="00285E1B">
      <w:pPr>
        <w:spacing w:line="276" w:lineRule="auto"/>
        <w:ind w:left="709"/>
        <w:rPr>
          <w:bCs/>
          <w:sz w:val="22"/>
        </w:rPr>
      </w:pPr>
      <w:r w:rsidRPr="00285E1B">
        <w:rPr>
          <w:bCs/>
          <w:sz w:val="22"/>
        </w:rPr>
        <w:t>Weg des Blutes durch den Körper</w:t>
      </w:r>
    </w:p>
    <w:p w:rsidR="001A1F8A" w:rsidRPr="00285E1B" w:rsidRDefault="001A1F8A" w:rsidP="00285E1B">
      <w:pPr>
        <w:spacing w:line="276" w:lineRule="auto"/>
        <w:ind w:left="709"/>
        <w:rPr>
          <w:sz w:val="22"/>
        </w:rPr>
      </w:pPr>
      <w:r w:rsidRPr="00285E1B">
        <w:rPr>
          <w:sz w:val="22"/>
        </w:rPr>
        <w:t>Fragen zur Anwendung des Wissens über den Blutkreislauf</w:t>
      </w:r>
    </w:p>
    <w:p w:rsidR="001A1F8A" w:rsidRPr="00285E1B" w:rsidRDefault="001A1F8A" w:rsidP="00285E1B">
      <w:pPr>
        <w:spacing w:line="276" w:lineRule="auto"/>
        <w:rPr>
          <w:sz w:val="22"/>
        </w:rPr>
      </w:pPr>
      <w:r w:rsidRPr="00285E1B">
        <w:rPr>
          <w:sz w:val="22"/>
        </w:rPr>
        <w:t>Mindmap Verdauungsvorgänge</w:t>
      </w:r>
    </w:p>
    <w:p w:rsidR="001A1F8A" w:rsidRPr="00285E1B" w:rsidRDefault="001A1F8A" w:rsidP="00285E1B">
      <w:pPr>
        <w:spacing w:line="276" w:lineRule="auto"/>
        <w:rPr>
          <w:sz w:val="22"/>
        </w:rPr>
      </w:pPr>
    </w:p>
    <w:p w:rsidR="0000529B" w:rsidRPr="00285E1B" w:rsidRDefault="001A1F8A" w:rsidP="00285E1B">
      <w:pPr>
        <w:spacing w:line="276" w:lineRule="auto"/>
        <w:rPr>
          <w:b/>
          <w:sz w:val="22"/>
        </w:rPr>
      </w:pPr>
      <w:r w:rsidRPr="00285E1B">
        <w:rPr>
          <w:b/>
          <w:sz w:val="22"/>
        </w:rPr>
        <w:t>LP</w:t>
      </w:r>
      <w:r w:rsidR="0000529B" w:rsidRPr="00285E1B">
        <w:rPr>
          <w:b/>
          <w:sz w:val="22"/>
        </w:rPr>
        <w:t>E 7 Hormone und Schwangerschaft</w:t>
      </w:r>
    </w:p>
    <w:p w:rsidR="001A1F8A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>Strukturplan</w:t>
      </w:r>
      <w:r w:rsidR="009D5833" w:rsidRPr="00285E1B">
        <w:rPr>
          <w:sz w:val="22"/>
        </w:rPr>
        <w:t xml:space="preserve"> LPE 7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>Arbeitsblatt: Einflüsse auf die Schwangerschaft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>Arbeitsblatt: Die Gebärmutter – das erste Zuhause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>Partnerpuzzle zum Thema Menstruation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>Rätseltandem zur LPE</w:t>
      </w:r>
    </w:p>
    <w:p w:rsidR="0000529B" w:rsidRPr="00285E1B" w:rsidRDefault="0000529B" w:rsidP="00285E1B">
      <w:pPr>
        <w:spacing w:line="276" w:lineRule="auto"/>
        <w:rPr>
          <w:sz w:val="22"/>
        </w:rPr>
      </w:pPr>
    </w:p>
    <w:p w:rsidR="0000529B" w:rsidRPr="00285E1B" w:rsidRDefault="0000529B" w:rsidP="00285E1B">
      <w:pPr>
        <w:spacing w:line="276" w:lineRule="auto"/>
        <w:rPr>
          <w:b/>
          <w:sz w:val="22"/>
        </w:rPr>
      </w:pPr>
      <w:r w:rsidRPr="00285E1B">
        <w:rPr>
          <w:b/>
          <w:sz w:val="22"/>
        </w:rPr>
        <w:t>LPE 8 Evolution und Vererbung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>Strukturplan</w:t>
      </w:r>
      <w:r w:rsidR="009D5833" w:rsidRPr="00285E1B">
        <w:rPr>
          <w:sz w:val="22"/>
        </w:rPr>
        <w:t xml:space="preserve"> LPE 8</w:t>
      </w:r>
    </w:p>
    <w:p w:rsidR="001A1F8A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>Vererbung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ab/>
        <w:t>Stundenverlauf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ab/>
        <w:t xml:space="preserve">Lernzirkel zu </w:t>
      </w:r>
      <w:proofErr w:type="spellStart"/>
      <w:r w:rsidRPr="00285E1B">
        <w:rPr>
          <w:sz w:val="22"/>
        </w:rPr>
        <w:t>Mendelschen</w:t>
      </w:r>
      <w:proofErr w:type="spellEnd"/>
      <w:r w:rsidRPr="00285E1B">
        <w:rPr>
          <w:sz w:val="22"/>
        </w:rPr>
        <w:t xml:space="preserve"> Regeln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ab/>
        <w:t>Mendels Ergebnisse der Kreuzungsexperimente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ab/>
      </w:r>
      <w:proofErr w:type="spellStart"/>
      <w:r w:rsidRPr="00285E1B">
        <w:rPr>
          <w:sz w:val="22"/>
        </w:rPr>
        <w:t>Mendelsche</w:t>
      </w:r>
      <w:proofErr w:type="spellEnd"/>
      <w:r w:rsidRPr="00285E1B">
        <w:rPr>
          <w:sz w:val="22"/>
        </w:rPr>
        <w:t xml:space="preserve"> Gesetze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ab/>
        <w:t>Stationenlernen Mendel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ab/>
        <w:t>Vererbung der Blutgruppen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>Domino Abstammung des Menschen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>Evolution des Menschen</w:t>
      </w:r>
    </w:p>
    <w:p w:rsidR="0000529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>Lernkarten Abstammungsgeschichte des Menschen</w:t>
      </w:r>
    </w:p>
    <w:p w:rsidR="00B93B04" w:rsidRPr="00285E1B" w:rsidRDefault="00B93B04" w:rsidP="00285E1B">
      <w:pPr>
        <w:spacing w:line="276" w:lineRule="auto"/>
        <w:rPr>
          <w:sz w:val="22"/>
        </w:rPr>
      </w:pPr>
      <w:bookmarkStart w:id="0" w:name="_GoBack"/>
      <w:bookmarkEnd w:id="0"/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>Stationenlernen: Erforschung der Stammesgeschichte des Menschen</w:t>
      </w: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 xml:space="preserve">Tafelbild: </w:t>
      </w:r>
      <w:r w:rsidRPr="00285E1B">
        <w:rPr>
          <w:sz w:val="22"/>
        </w:rPr>
        <w:t>Stammesgeschichte des Menschen</w:t>
      </w:r>
    </w:p>
    <w:p w:rsidR="0000529B" w:rsidRPr="00285E1B" w:rsidRDefault="0000529B" w:rsidP="00285E1B">
      <w:pPr>
        <w:spacing w:line="276" w:lineRule="auto"/>
        <w:rPr>
          <w:sz w:val="22"/>
        </w:rPr>
      </w:pPr>
    </w:p>
    <w:p w:rsidR="0000529B" w:rsidRPr="00285E1B" w:rsidRDefault="0000529B" w:rsidP="00285E1B">
      <w:pPr>
        <w:spacing w:line="276" w:lineRule="auto"/>
        <w:rPr>
          <w:sz w:val="22"/>
        </w:rPr>
      </w:pPr>
      <w:r w:rsidRPr="00285E1B">
        <w:rPr>
          <w:sz w:val="22"/>
        </w:rPr>
        <w:tab/>
      </w:r>
    </w:p>
    <w:sectPr w:rsidR="0000529B" w:rsidRPr="00285E1B" w:rsidSect="00285E1B">
      <w:headerReference w:type="default" r:id="rId8"/>
      <w:headerReference w:type="first" r:id="rId9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872" w:rsidRDefault="00485872" w:rsidP="001E03DE">
      <w:r>
        <w:separator/>
      </w:r>
    </w:p>
  </w:endnote>
  <w:endnote w:type="continuationSeparator" w:id="0">
    <w:p w:rsidR="00485872" w:rsidRDefault="0048587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872" w:rsidRDefault="00485872" w:rsidP="001E03DE">
      <w:r>
        <w:separator/>
      </w:r>
    </w:p>
  </w:footnote>
  <w:footnote w:type="continuationSeparator" w:id="0">
    <w:p w:rsidR="00485872" w:rsidRDefault="0048587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04" w:rsidRPr="00B93B04" w:rsidRDefault="00B93B04" w:rsidP="00B93B04">
    <w:pPr>
      <w:pBdr>
        <w:bottom w:val="single" w:sz="4" w:space="1" w:color="auto"/>
      </w:pBdr>
      <w:spacing w:line="276" w:lineRule="auto"/>
      <w:rPr>
        <w:sz w:val="22"/>
      </w:rPr>
    </w:pPr>
    <w:r w:rsidRPr="00285E1B">
      <w:rPr>
        <w:sz w:val="22"/>
      </w:rPr>
      <w:t xml:space="preserve">INHALTSVERZEICHNIS </w:t>
    </w:r>
    <w:r w:rsidRPr="00285E1B">
      <w:rPr>
        <w:sz w:val="22"/>
      </w:rPr>
      <w:tab/>
    </w:r>
    <w:r w:rsidRPr="00285E1B"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285E1B">
      <w:rPr>
        <w:sz w:val="22"/>
      </w:rPr>
      <w:t>6 BG  Biologie</w:t>
    </w:r>
    <w:r w:rsidRPr="00285E1B">
      <w:rPr>
        <w:sz w:val="22"/>
      </w:rPr>
      <w:tab/>
      <w:t xml:space="preserve"> Klasse 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04" w:rsidRPr="00B93B04" w:rsidRDefault="00B93B04" w:rsidP="00B93B04">
    <w:pPr>
      <w:pBdr>
        <w:bottom w:val="single" w:sz="4" w:space="1" w:color="auto"/>
      </w:pBdr>
      <w:spacing w:line="276" w:lineRule="auto"/>
      <w:rPr>
        <w:sz w:val="22"/>
      </w:rPr>
    </w:pPr>
    <w:r w:rsidRPr="00285E1B">
      <w:rPr>
        <w:sz w:val="22"/>
      </w:rPr>
      <w:t xml:space="preserve">INHALTSVERZEICHNIS </w:t>
    </w:r>
    <w:r w:rsidRPr="00285E1B">
      <w:rPr>
        <w:sz w:val="22"/>
      </w:rPr>
      <w:tab/>
    </w:r>
    <w:r w:rsidRPr="00285E1B"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285E1B">
      <w:rPr>
        <w:sz w:val="22"/>
      </w:rPr>
      <w:t>6 BG  Biologie</w:t>
    </w:r>
    <w:r w:rsidRPr="00285E1B">
      <w:rPr>
        <w:sz w:val="22"/>
      </w:rPr>
      <w:tab/>
      <w:t xml:space="preserve"> Klasse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72"/>
    <w:rsid w:val="0000529B"/>
    <w:rsid w:val="000D3CD8"/>
    <w:rsid w:val="001A1F8A"/>
    <w:rsid w:val="001A2103"/>
    <w:rsid w:val="001E03DE"/>
    <w:rsid w:val="002223B8"/>
    <w:rsid w:val="00285E1B"/>
    <w:rsid w:val="00296589"/>
    <w:rsid w:val="0044650F"/>
    <w:rsid w:val="00485872"/>
    <w:rsid w:val="007A0BED"/>
    <w:rsid w:val="008A7911"/>
    <w:rsid w:val="009533B3"/>
    <w:rsid w:val="009935DA"/>
    <w:rsid w:val="009C05F9"/>
    <w:rsid w:val="009D5833"/>
    <w:rsid w:val="00B93B04"/>
    <w:rsid w:val="00C22DA6"/>
    <w:rsid w:val="00CD693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KeinLeerraum">
    <w:name w:val="No Spacing"/>
    <w:autoRedefine/>
    <w:uiPriority w:val="1"/>
    <w:qFormat/>
    <w:rsid w:val="001A1F8A"/>
    <w:pPr>
      <w:spacing w:line="240" w:lineRule="auto"/>
    </w:pPr>
    <w:rPr>
      <w:rFonts w:asciiTheme="majorHAnsi" w:hAnsiTheme="majorHAnsi" w:cstheme="maj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KeinLeerraum">
    <w:name w:val="No Spacing"/>
    <w:autoRedefine/>
    <w:uiPriority w:val="1"/>
    <w:qFormat/>
    <w:rsid w:val="001A1F8A"/>
    <w:pPr>
      <w:spacing w:line="240" w:lineRule="auto"/>
    </w:pPr>
    <w:rPr>
      <w:rFonts w:asciiTheme="majorHAnsi" w:hAnsiTheme="majorHAnsi" w:cstheme="maj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0EADB-23F0-4DD3-9B2B-586E8E795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2</cp:revision>
  <dcterms:created xsi:type="dcterms:W3CDTF">2014-05-19T13:37:00Z</dcterms:created>
  <dcterms:modified xsi:type="dcterms:W3CDTF">2014-05-19T13:37:00Z</dcterms:modified>
</cp:coreProperties>
</file>